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63323" w:rsidP="00163323" w14:paraId="12EF1773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6320602"/>
    </w:p>
    <w:p w:rsidR="00163323" w:rsidP="00163323" w14:paraId="735D97AD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3323" w:rsidP="00163323" w14:paraId="13B97F18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3323" w:rsidP="00163323" w14:paraId="0F5B988D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3323" w:rsidP="00163323" w14:paraId="113FE9E2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3323" w:rsidP="00163323" w14:paraId="795014B2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3323" w:rsidP="00163323" w14:paraId="231815E6" w14:textId="1036F6A4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Amityville Case</w:t>
      </w:r>
    </w:p>
    <w:bookmarkEnd w:id="0"/>
    <w:p w:rsidR="00163323" w:rsidRPr="00163323" w:rsidP="00163323" w14:paraId="31698E69" w14:textId="782AF57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63323">
        <w:rPr>
          <w:rFonts w:ascii="Times New Roman" w:hAnsi="Times New Roman" w:cs="Times New Roman"/>
          <w:sz w:val="24"/>
          <w:szCs w:val="24"/>
        </w:rPr>
        <w:t>Name</w:t>
      </w:r>
    </w:p>
    <w:p w:rsidR="00163323" w:rsidRPr="00163323" w:rsidP="00163323" w14:paraId="39891E33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63323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163323" w:rsidRPr="00163323" w:rsidP="00163323" w14:paraId="5C584C03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63323">
        <w:rPr>
          <w:rFonts w:ascii="Times New Roman" w:hAnsi="Times New Roman" w:cs="Times New Roman"/>
          <w:sz w:val="24"/>
          <w:szCs w:val="24"/>
        </w:rPr>
        <w:t>Course name</w:t>
      </w:r>
    </w:p>
    <w:p w:rsidR="00163323" w:rsidRPr="00163323" w:rsidP="00163323" w14:paraId="426905DA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63323">
        <w:rPr>
          <w:rFonts w:ascii="Times New Roman" w:hAnsi="Times New Roman" w:cs="Times New Roman"/>
          <w:sz w:val="24"/>
          <w:szCs w:val="24"/>
        </w:rPr>
        <w:t>Instructor</w:t>
      </w:r>
    </w:p>
    <w:p w:rsidR="00163323" w:rsidP="00163323" w14:paraId="1E9C6DDE" w14:textId="579B6AC2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63323">
        <w:rPr>
          <w:rFonts w:ascii="Times New Roman" w:hAnsi="Times New Roman" w:cs="Times New Roman"/>
          <w:sz w:val="24"/>
          <w:szCs w:val="24"/>
        </w:rPr>
        <w:t>Date</w:t>
      </w:r>
    </w:p>
    <w:p w:rsidR="00163323" w:rsidP="00163323" w14:paraId="005B7F8E" w14:textId="51390D5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323" w:rsidP="00163323" w14:paraId="14C21A54" w14:textId="7578C83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323" w:rsidP="00163323" w14:paraId="35A55BDE" w14:textId="23C2198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323" w:rsidP="00163323" w14:paraId="685B487B" w14:textId="10F8861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323" w:rsidP="00163323" w14:paraId="293D711B" w14:textId="3528F49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323" w:rsidP="00163323" w14:paraId="7F3C589C" w14:textId="7777777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63323" w:rsidRPr="00163323" w:rsidP="00163323" w14:paraId="14E9EEFA" w14:textId="51A7C309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63323">
        <w:rPr>
          <w:rFonts w:ascii="Times New Roman" w:hAnsi="Times New Roman" w:cs="Times New Roman"/>
          <w:b/>
          <w:bCs/>
          <w:sz w:val="24"/>
          <w:szCs w:val="24"/>
        </w:rPr>
        <w:t xml:space="preserve">Amityville Case </w:t>
      </w:r>
    </w:p>
    <w:p w:rsidR="00E22D7D" w:rsidP="00E22D7D" w14:paraId="4FBF9FCB" w14:textId="14DEE8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have been multiple questions about </w:t>
      </w:r>
      <w:r w:rsidRPr="00E22D7D">
        <w:rPr>
          <w:rFonts w:ascii="Times New Roman" w:hAnsi="Times New Roman" w:cs="Times New Roman"/>
          <w:sz w:val="24"/>
          <w:szCs w:val="24"/>
        </w:rPr>
        <w:t>the Robert De Feo case at 112 Ocean Avenue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E22D7D">
        <w:rPr>
          <w:rFonts w:ascii="Times New Roman" w:hAnsi="Times New Roman" w:cs="Times New Roman"/>
          <w:sz w:val="24"/>
          <w:szCs w:val="24"/>
        </w:rPr>
        <w:t>ttorney William weber mounting an insanity plea</w:t>
      </w:r>
      <w:r>
        <w:rPr>
          <w:rFonts w:ascii="Times New Roman" w:hAnsi="Times New Roman" w:cs="Times New Roman"/>
          <w:sz w:val="24"/>
          <w:szCs w:val="24"/>
        </w:rPr>
        <w:t xml:space="preserve">, but </w:t>
      </w:r>
      <w:r w:rsidRPr="00E22D7D" w:rsidR="00CE16E0">
        <w:rPr>
          <w:rFonts w:ascii="Times New Roman" w:hAnsi="Times New Roman" w:cs="Times New Roman"/>
          <w:sz w:val="24"/>
          <w:szCs w:val="24"/>
        </w:rPr>
        <w:t>the prosecutor would have provided</w:t>
      </w:r>
      <w:r>
        <w:rPr>
          <w:rFonts w:ascii="Times New Roman" w:hAnsi="Times New Roman" w:cs="Times New Roman"/>
          <w:sz w:val="24"/>
          <w:szCs w:val="24"/>
        </w:rPr>
        <w:t xml:space="preserve"> some suggestions</w:t>
      </w:r>
      <w:r w:rsidRPr="00E22D7D" w:rsidR="00CE16E0">
        <w:rPr>
          <w:rFonts w:ascii="Times New Roman" w:hAnsi="Times New Roman" w:cs="Times New Roman"/>
          <w:sz w:val="24"/>
          <w:szCs w:val="24"/>
        </w:rPr>
        <w:t xml:space="preserve"> against Robert De Fea insanity plea</w:t>
      </w:r>
      <w:r>
        <w:rPr>
          <w:rFonts w:ascii="Times New Roman" w:hAnsi="Times New Roman" w:cs="Times New Roman"/>
          <w:sz w:val="24"/>
          <w:szCs w:val="24"/>
        </w:rPr>
        <w:t>; F</w:t>
      </w:r>
      <w:r w:rsidRPr="00E22D7D" w:rsidR="00CE16E0">
        <w:rPr>
          <w:rFonts w:ascii="Times New Roman" w:hAnsi="Times New Roman" w:cs="Times New Roman"/>
          <w:sz w:val="24"/>
          <w:szCs w:val="24"/>
        </w:rPr>
        <w:t xml:space="preserve">irst, </w:t>
      </w:r>
      <w:r w:rsidRPr="00E22D7D" w:rsidR="00244053">
        <w:rPr>
          <w:rFonts w:ascii="Times New Roman" w:hAnsi="Times New Roman" w:cs="Times New Roman"/>
          <w:sz w:val="24"/>
          <w:szCs w:val="24"/>
        </w:rPr>
        <w:t>Robert's domineering and abusive father denied him a contented childhood life like other children who grow enjoying the company of their fathers. Additionally, the mother never showed much care about his welfare. This might have resulted in a terrible growth to adulthood and indulging in drugs and alcohol abuse</w:t>
      </w:r>
      <w:r w:rsidR="00163323">
        <w:rPr>
          <w:rFonts w:ascii="Times New Roman" w:hAnsi="Times New Roman" w:cs="Times New Roman"/>
          <w:sz w:val="24"/>
          <w:szCs w:val="24"/>
        </w:rPr>
        <w:t xml:space="preserve"> </w:t>
      </w:r>
      <w:r w:rsidRPr="00163323" w:rsidR="00163323">
        <w:rPr>
          <w:rFonts w:ascii="Times New Roman" w:hAnsi="Times New Roman" w:cs="Times New Roman"/>
          <w:sz w:val="24"/>
          <w:szCs w:val="24"/>
        </w:rPr>
        <w:t>(Flowers, 2017)</w:t>
      </w:r>
      <w:r w:rsidRPr="00E22D7D" w:rsidR="00244053">
        <w:rPr>
          <w:rFonts w:ascii="Times New Roman" w:hAnsi="Times New Roman" w:cs="Times New Roman"/>
          <w:sz w:val="24"/>
          <w:szCs w:val="24"/>
        </w:rPr>
        <w:t xml:space="preserve">. The fact he had threatened his father with a gun shows that he was capable of committing murder. Second, </w:t>
      </w:r>
      <w:r w:rsidRPr="00E22D7D" w:rsidR="005B3997">
        <w:rPr>
          <w:rFonts w:ascii="Times New Roman" w:hAnsi="Times New Roman" w:cs="Times New Roman"/>
          <w:sz w:val="24"/>
          <w:szCs w:val="24"/>
        </w:rPr>
        <w:t xml:space="preserve">after the killings, Robert De Fea asks the police about what he was required to do to </w:t>
      </w:r>
      <w:r w:rsidRPr="00E22D7D" w:rsidR="0035754E">
        <w:rPr>
          <w:rFonts w:ascii="Times New Roman" w:hAnsi="Times New Roman" w:cs="Times New Roman"/>
          <w:sz w:val="24"/>
          <w:szCs w:val="24"/>
        </w:rPr>
        <w:t>get his father’s policy</w:t>
      </w:r>
      <w:r w:rsidR="00163323">
        <w:rPr>
          <w:rFonts w:ascii="Times New Roman" w:hAnsi="Times New Roman" w:cs="Times New Roman"/>
          <w:sz w:val="24"/>
          <w:szCs w:val="24"/>
        </w:rPr>
        <w:t xml:space="preserve"> </w:t>
      </w:r>
      <w:r w:rsidRPr="00163323" w:rsidR="00163323">
        <w:rPr>
          <w:rFonts w:ascii="Times New Roman" w:hAnsi="Times New Roman" w:cs="Times New Roman"/>
          <w:sz w:val="24"/>
          <w:szCs w:val="24"/>
        </w:rPr>
        <w:t>(Kelly, 2017)</w:t>
      </w:r>
      <w:r w:rsidRPr="00E22D7D" w:rsidR="0035754E">
        <w:rPr>
          <w:rFonts w:ascii="Times New Roman" w:hAnsi="Times New Roman" w:cs="Times New Roman"/>
          <w:sz w:val="24"/>
          <w:szCs w:val="24"/>
        </w:rPr>
        <w:t xml:space="preserve">. At this point, the prosecutor would have raised a concern that Robert killed his family to get the life insurance policies after his parents' death may be a way of acquiring wealth to cover up the dark childhood and youthful life he lived with his family. </w:t>
      </w:r>
    </w:p>
    <w:p w:rsidR="00163323" w:rsidP="00163323" w14:paraId="44F28A2D" w14:textId="1F8A2A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2D7D">
        <w:rPr>
          <w:rFonts w:ascii="Times New Roman" w:hAnsi="Times New Roman" w:cs="Times New Roman"/>
          <w:sz w:val="24"/>
          <w:szCs w:val="24"/>
        </w:rPr>
        <w:t>Third, the neighbours who were awake at 3:15 am at the time of the murder heard gunshots despite that evidence show that a high-powered rifle might have been used</w:t>
      </w:r>
      <w:r w:rsidRPr="00163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63323">
        <w:rPr>
          <w:rFonts w:ascii="Times New Roman" w:hAnsi="Times New Roman" w:cs="Times New Roman"/>
          <w:sz w:val="24"/>
          <w:szCs w:val="24"/>
        </w:rPr>
        <w:t>Kelly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3323">
        <w:rPr>
          <w:rFonts w:ascii="Times New Roman" w:hAnsi="Times New Roman" w:cs="Times New Roman"/>
          <w:sz w:val="24"/>
          <w:szCs w:val="24"/>
        </w:rPr>
        <w:t>2017)</w:t>
      </w:r>
      <w:r w:rsidRPr="00E22D7D">
        <w:rPr>
          <w:rFonts w:ascii="Times New Roman" w:hAnsi="Times New Roman" w:cs="Times New Roman"/>
          <w:sz w:val="24"/>
          <w:szCs w:val="24"/>
        </w:rPr>
        <w:t>. This means that Robert's murder plan was well-calculated, considering issues that would raise the alarm or bring in witnesses. No insane person would develop such a perfect and effective murder strategy to keep off evidence and witnesses. Forth, Robert De Fea shouting for help in Henry's Bar in Amityville and notifying the police might be a way to cover for his crime, considering that all family members were dead</w:t>
      </w:r>
      <w:r w:rsidRPr="0016332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6320920"/>
      <w:r>
        <w:rPr>
          <w:rFonts w:ascii="Times New Roman" w:hAnsi="Times New Roman" w:cs="Times New Roman"/>
          <w:sz w:val="24"/>
          <w:szCs w:val="24"/>
        </w:rPr>
        <w:t>(</w:t>
      </w:r>
      <w:r w:rsidRPr="00163323">
        <w:rPr>
          <w:rFonts w:ascii="Times New Roman" w:hAnsi="Times New Roman" w:cs="Times New Roman"/>
          <w:sz w:val="24"/>
          <w:szCs w:val="24"/>
        </w:rPr>
        <w:t>Flowers, 2017)</w:t>
      </w:r>
      <w:r w:rsidRPr="00E22D7D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Pr="00E22D7D">
        <w:rPr>
          <w:rFonts w:ascii="Times New Roman" w:hAnsi="Times New Roman" w:cs="Times New Roman"/>
          <w:sz w:val="24"/>
          <w:szCs w:val="24"/>
        </w:rPr>
        <w:t xml:space="preserve">If he ran, questions about his disappearance would have proved that he was the actual murder. These might be among the suggestions the prosecutor </w:t>
      </w:r>
      <w:r w:rsidRPr="00E22D7D" w:rsidR="00E22D7D">
        <w:rPr>
          <w:rFonts w:ascii="Times New Roman" w:hAnsi="Times New Roman" w:cs="Times New Roman"/>
          <w:sz w:val="24"/>
          <w:szCs w:val="24"/>
        </w:rPr>
        <w:t>would have tabled before the court to prove that Robert De Fea wasn’t insane.</w:t>
      </w:r>
    </w:p>
    <w:p w:rsidR="00163323" w:rsidP="00163323" w14:paraId="02ED0B49" w14:textId="63EC5B50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163323" w:rsidP="00163323" w14:paraId="7D77E66C" w14:textId="64F190F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66320823"/>
      <w:r w:rsidRPr="00163323">
        <w:rPr>
          <w:rFonts w:ascii="Times New Roman" w:hAnsi="Times New Roman" w:cs="Times New Roman"/>
          <w:sz w:val="24"/>
          <w:szCs w:val="24"/>
        </w:rPr>
        <w:t>Flowers, R. B. (2017)</w:t>
      </w:r>
      <w:bookmarkEnd w:id="2"/>
      <w:r w:rsidRPr="00163323">
        <w:rPr>
          <w:rFonts w:ascii="Times New Roman" w:hAnsi="Times New Roman" w:cs="Times New Roman"/>
          <w:sz w:val="24"/>
          <w:szCs w:val="24"/>
        </w:rPr>
        <w:t>. </w:t>
      </w:r>
      <w:r w:rsidRPr="00163323">
        <w:rPr>
          <w:rFonts w:ascii="Times New Roman" w:hAnsi="Times New Roman" w:cs="Times New Roman"/>
          <w:i/>
          <w:iCs/>
          <w:sz w:val="24"/>
          <w:szCs w:val="24"/>
        </w:rPr>
        <w:t>The Amityville Massacre: The DeFeo Family's Nightmare (A True Crime Short)</w:t>
      </w:r>
      <w:r w:rsidRPr="00163323">
        <w:rPr>
          <w:rFonts w:ascii="Times New Roman" w:hAnsi="Times New Roman" w:cs="Times New Roman"/>
          <w:sz w:val="24"/>
          <w:szCs w:val="24"/>
        </w:rPr>
        <w:t>. R. Barri Flowers.</w:t>
      </w:r>
    </w:p>
    <w:p w:rsidR="00163323" w:rsidP="00163323" w14:paraId="2253992B" w14:textId="1245428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66320859"/>
      <w:r>
        <w:rPr>
          <w:rFonts w:ascii="Times New Roman" w:hAnsi="Times New Roman" w:cs="Times New Roman"/>
          <w:sz w:val="24"/>
          <w:szCs w:val="24"/>
        </w:rPr>
        <w:t xml:space="preserve">Kelly, E. (2017). </w:t>
      </w:r>
      <w:bookmarkEnd w:id="3"/>
      <w:r w:rsidRPr="00163323">
        <w:rPr>
          <w:rFonts w:ascii="Times New Roman" w:hAnsi="Times New Roman" w:cs="Times New Roman"/>
          <w:sz w:val="24"/>
          <w:szCs w:val="24"/>
        </w:rPr>
        <w:t>The Horrific True Story Of Ronald DeFeo Jr. And The Amityville Murders</w:t>
      </w:r>
      <w:r>
        <w:rPr>
          <w:rFonts w:ascii="Times New Roman" w:hAnsi="Times New Roman" w:cs="Times New Roman"/>
          <w:sz w:val="24"/>
          <w:szCs w:val="24"/>
        </w:rPr>
        <w:t xml:space="preserve">. Retrieved March 11, 2021, from, </w:t>
      </w:r>
      <w:hyperlink r:id="rId4" w:history="1">
        <w:r w:rsidRPr="00F64D7E">
          <w:rPr>
            <w:rStyle w:val="Hyperlink"/>
            <w:rFonts w:ascii="Times New Roman" w:hAnsi="Times New Roman" w:cs="Times New Roman"/>
            <w:sz w:val="24"/>
            <w:szCs w:val="24"/>
          </w:rPr>
          <w:t>https://allthatsinteresting.com/amityville-murders-ronald-defeo-jr</w:t>
        </w:r>
      </w:hyperlink>
    </w:p>
    <w:p w:rsidR="00163323" w:rsidP="00163323" w14:paraId="686A69DD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3323" w:rsidRPr="00E22D7D" w:rsidP="00E22D7D" w14:paraId="26068A17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403526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63323" w14:paraId="411ECB43" w14:textId="282F659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323" w14:paraId="5408811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E0"/>
    <w:rsid w:val="00163323"/>
    <w:rsid w:val="00244053"/>
    <w:rsid w:val="002F42F1"/>
    <w:rsid w:val="0035754E"/>
    <w:rsid w:val="005B3997"/>
    <w:rsid w:val="009D7DC7"/>
    <w:rsid w:val="00CE16E0"/>
    <w:rsid w:val="00E22D7D"/>
    <w:rsid w:val="00F64D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8C4557"/>
  <w15:chartTrackingRefBased/>
  <w15:docId w15:val="{1041FF34-C548-42AA-996D-A87EED55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323"/>
  </w:style>
  <w:style w:type="paragraph" w:styleId="Footer">
    <w:name w:val="footer"/>
    <w:basedOn w:val="Normal"/>
    <w:link w:val="FooterChar"/>
    <w:uiPriority w:val="99"/>
    <w:unhideWhenUsed/>
    <w:rsid w:val="00163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323"/>
  </w:style>
  <w:style w:type="character" w:styleId="Hyperlink">
    <w:name w:val="Hyperlink"/>
    <w:basedOn w:val="DefaultParagraphFont"/>
    <w:uiPriority w:val="99"/>
    <w:unhideWhenUsed/>
    <w:rsid w:val="0016332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3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llthatsinteresting.com/amityville-murders-ronald-defeo-jr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E5BCCBB-0C82-4F92-9ADD-AF08553C873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2021-03-10T21:45:00Z</dcterms:created>
  <dcterms:modified xsi:type="dcterms:W3CDTF">2021-03-10T23:08:00Z</dcterms:modified>
</cp:coreProperties>
</file>